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95C5" w14:textId="77777777" w:rsidR="00AE7994" w:rsidRPr="00185C75" w:rsidRDefault="00AE7994" w:rsidP="00AE7994">
      <w:pPr>
        <w:jc w:val="center"/>
        <w:rPr>
          <w:rFonts w:ascii="方正小标宋简体" w:eastAsia="方正小标宋简体"/>
          <w:sz w:val="44"/>
          <w:szCs w:val="44"/>
        </w:rPr>
      </w:pPr>
      <w:r w:rsidRPr="00D53054">
        <w:rPr>
          <w:rFonts w:ascii="方正小标宋简体" w:eastAsia="方正小标宋简体" w:hint="eastAsia"/>
          <w:sz w:val="44"/>
          <w:szCs w:val="44"/>
        </w:rPr>
        <w:t>东平水浒文化酒店管理服务有限公司</w:t>
      </w:r>
      <w:r w:rsidRPr="00185C75">
        <w:rPr>
          <w:rFonts w:ascii="方正小标宋简体" w:eastAsia="方正小标宋简体" w:hint="eastAsia"/>
          <w:sz w:val="44"/>
          <w:szCs w:val="44"/>
        </w:rPr>
        <w:t>灵活用工岗位需求公示</w:t>
      </w:r>
    </w:p>
    <w:p w14:paraId="57A578FD" w14:textId="77777777" w:rsidR="00AE7994" w:rsidRPr="00185C75" w:rsidRDefault="00AE7994" w:rsidP="00AE79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185C75">
        <w:rPr>
          <w:rFonts w:ascii="黑体" w:eastAsia="黑体" w:hAnsi="黑体" w:hint="eastAsia"/>
          <w:sz w:val="32"/>
          <w:szCs w:val="32"/>
        </w:rPr>
        <w:t>、灵活用工需求：</w:t>
      </w:r>
    </w:p>
    <w:p w14:paraId="19A28E98" w14:textId="77777777" w:rsidR="00AE7994" w:rsidRDefault="00AE7994" w:rsidP="00AE7994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140911531"/>
      <w:r>
        <w:rPr>
          <w:rFonts w:ascii="方正小标宋简体" w:eastAsia="方正小标宋简体" w:hint="eastAsia"/>
          <w:sz w:val="36"/>
          <w:szCs w:val="36"/>
        </w:rPr>
        <w:t>东平水浒文化酒店管理服务有限公司2023年度公开招聘岗位明细表</w:t>
      </w:r>
    </w:p>
    <w:tbl>
      <w:tblPr>
        <w:tblStyle w:val="a7"/>
        <w:tblW w:w="150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554"/>
        <w:gridCol w:w="2693"/>
        <w:gridCol w:w="2741"/>
        <w:gridCol w:w="1512"/>
        <w:gridCol w:w="5582"/>
      </w:tblGrid>
      <w:tr w:rsidR="00AE7994" w14:paraId="0F5E093E" w14:textId="77777777" w:rsidTr="000336CF">
        <w:trPr>
          <w:trHeight w:val="5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1079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AEB9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  <w:lang w:bidi="ar"/>
              </w:rPr>
              <w:t>工作地点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D4F6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AE79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  <w:lang w:bidi="ar"/>
              </w:rPr>
              <w:t>工资待遇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7E8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5914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  <w:lang w:bidi="ar"/>
              </w:rPr>
              <w:t>岗位要求</w:t>
            </w:r>
          </w:p>
        </w:tc>
      </w:tr>
      <w:tr w:rsidR="00AE7994" w14:paraId="4B43F474" w14:textId="77777777" w:rsidTr="000336CF">
        <w:trPr>
          <w:trHeight w:hRule="exact" w:val="90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31C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2CDD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东平湖大酒店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165E" w14:textId="45457C47" w:rsidR="00AE7994" w:rsidRDefault="00586F7D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酒店</w:t>
            </w:r>
            <w:r w:rsidR="00AE7994"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前台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E632" w14:textId="20845DFD" w:rsidR="00AE7994" w:rsidRDefault="00AE7994" w:rsidP="000336C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00元/月</w:t>
            </w:r>
            <w:r w:rsidR="00586F7D"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加提成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E208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CE4" w14:textId="77777777" w:rsidR="00AE7994" w:rsidRPr="00985EC5" w:rsidRDefault="00AE7994" w:rsidP="000336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spacing w:val="-10"/>
                <w:w w:val="90"/>
                <w:sz w:val="24"/>
                <w:szCs w:val="24"/>
                <w:lang w:bidi="ar"/>
              </w:rPr>
            </w:pPr>
            <w:r w:rsidRPr="00985EC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30周岁及以下，能够熟练使用电脑，高中以上学历。</w:t>
            </w:r>
          </w:p>
        </w:tc>
      </w:tr>
      <w:tr w:rsidR="00AE7994" w14:paraId="703DE5F7" w14:textId="77777777" w:rsidTr="000336CF">
        <w:trPr>
          <w:trHeight w:hRule="exact" w:val="90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6E0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5F5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5E3" w14:textId="231AD8DF" w:rsidR="00AE7994" w:rsidRDefault="00586F7D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客餐厅</w:t>
            </w:r>
            <w:r w:rsidR="00AE7994"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服务员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629" w14:textId="49618DD1" w:rsidR="00AE7994" w:rsidRDefault="00AE7994" w:rsidP="000336C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00元/月</w:t>
            </w:r>
            <w:r w:rsidR="00586F7D" w:rsidRPr="00586F7D"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加提成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D90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FC6" w14:textId="77777777" w:rsidR="00AE7994" w:rsidRPr="00985EC5" w:rsidRDefault="00AE7994" w:rsidP="000336C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餐厅服务员</w:t>
            </w:r>
            <w:r w:rsidRPr="00985EC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35周岁及以下，</w:t>
            </w: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客房服务员4</w:t>
            </w:r>
            <w:r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周岁寄一下，均</w:t>
            </w:r>
            <w:r w:rsidRPr="00985EC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形象气质佳。</w:t>
            </w:r>
          </w:p>
        </w:tc>
      </w:tr>
      <w:tr w:rsidR="00AE7994" w14:paraId="4AEF7098" w14:textId="77777777" w:rsidTr="000336CF">
        <w:trPr>
          <w:trHeight w:hRule="exact" w:val="90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26ED" w14:textId="77777777" w:rsidR="00AE7994" w:rsidRDefault="00AE7994" w:rsidP="000336CF">
            <w:pPr>
              <w:widowControl/>
              <w:jc w:val="left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FEAF" w14:textId="77777777" w:rsidR="00AE7994" w:rsidRDefault="00AE7994" w:rsidP="000336CF">
            <w:pPr>
              <w:widowControl/>
              <w:jc w:val="left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35F8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传菜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65A" w14:textId="3E8A6C68" w:rsidR="00AE7994" w:rsidRDefault="00AE7994" w:rsidP="000336C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1800元/月</w:t>
            </w:r>
            <w:r w:rsidR="00586F7D" w:rsidRPr="00586F7D"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加提成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CE3" w14:textId="77777777" w:rsidR="00AE7994" w:rsidRDefault="00AE7994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  <w:t>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7AA1" w14:textId="77777777" w:rsidR="00AE7994" w:rsidRPr="00985EC5" w:rsidRDefault="00AE7994" w:rsidP="000336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spacing w:val="-10"/>
                <w:w w:val="90"/>
                <w:sz w:val="24"/>
                <w:szCs w:val="24"/>
                <w:lang w:bidi="ar"/>
              </w:rPr>
            </w:pPr>
            <w:r w:rsidRPr="00985EC5"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  <w:t>50</w:t>
            </w:r>
            <w:r w:rsidRPr="00985EC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周岁及以下，身体健康、吃苦耐劳，忠诚老实。</w:t>
            </w:r>
          </w:p>
        </w:tc>
      </w:tr>
      <w:tr w:rsidR="00586F7D" w14:paraId="5E235B6F" w14:textId="77777777" w:rsidTr="00586F7D">
        <w:trPr>
          <w:trHeight w:val="82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5AB" w14:textId="77777777" w:rsidR="00586F7D" w:rsidRDefault="00586F7D" w:rsidP="000336CF">
            <w:pPr>
              <w:widowControl/>
              <w:jc w:val="left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91C7" w14:textId="77777777" w:rsidR="00586F7D" w:rsidRDefault="00586F7D" w:rsidP="000336CF">
            <w:pPr>
              <w:widowControl/>
              <w:jc w:val="left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56545" w14:textId="60BFBE77" w:rsidR="00586F7D" w:rsidRDefault="00586F7D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后厨人员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EA26" w14:textId="2EBAA53B" w:rsidR="00586F7D" w:rsidRDefault="00586F7D" w:rsidP="000336CF">
            <w:pPr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2000至</w:t>
            </w:r>
            <w:r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  <w:t>5000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元/月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584BB" w14:textId="4CD6FA4D" w:rsidR="00586F7D" w:rsidRDefault="00586F7D" w:rsidP="000336C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1B400" w14:textId="7CB5B589" w:rsidR="00586F7D" w:rsidRPr="00985EC5" w:rsidRDefault="00586F7D" w:rsidP="000336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spacing w:val="-10"/>
                <w:w w:val="9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招聘后厨蒸车、砧板、凉菜等岗位人员，要求有</w:t>
            </w:r>
            <w:r w:rsidRPr="00985EC5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从业经验，能够融入酒店整体菜系风格。</w:t>
            </w:r>
          </w:p>
        </w:tc>
      </w:tr>
    </w:tbl>
    <w:p w14:paraId="42A0F2FE" w14:textId="77777777" w:rsidR="00586F7D" w:rsidRDefault="00586F7D" w:rsidP="00AE7994">
      <w:pPr>
        <w:rPr>
          <w:rFonts w:ascii="黑体" w:eastAsia="黑体" w:hAnsi="黑体"/>
          <w:sz w:val="32"/>
          <w:szCs w:val="32"/>
        </w:rPr>
      </w:pPr>
    </w:p>
    <w:p w14:paraId="30D0ACB6" w14:textId="72690991" w:rsidR="00AE7994" w:rsidRPr="00185C75" w:rsidRDefault="00AE7994" w:rsidP="00AE79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185C75">
        <w:rPr>
          <w:rFonts w:ascii="黑体" w:eastAsia="黑体" w:hAnsi="黑体" w:hint="eastAsia"/>
          <w:sz w:val="32"/>
          <w:szCs w:val="32"/>
        </w:rPr>
        <w:t>、用工</w:t>
      </w:r>
      <w:r>
        <w:rPr>
          <w:rFonts w:ascii="黑体" w:eastAsia="黑体" w:hAnsi="黑体" w:hint="eastAsia"/>
          <w:sz w:val="32"/>
          <w:szCs w:val="32"/>
        </w:rPr>
        <w:t>形式</w:t>
      </w:r>
      <w:r w:rsidRPr="00185C75">
        <w:rPr>
          <w:rFonts w:ascii="黑体" w:eastAsia="黑体" w:hAnsi="黑体" w:hint="eastAsia"/>
          <w:sz w:val="32"/>
          <w:szCs w:val="32"/>
        </w:rPr>
        <w:t>：</w:t>
      </w:r>
    </w:p>
    <w:p w14:paraId="507E8B79" w14:textId="77777777" w:rsidR="00AE7994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用工形式为灵活用工（非备案制或派遣制），将根据报名情况及面试结果分配合适单位及任务。</w:t>
      </w:r>
    </w:p>
    <w:p w14:paraId="21B97421" w14:textId="77777777" w:rsidR="00AE7994" w:rsidRPr="00185C75" w:rsidRDefault="00AE7994" w:rsidP="00AE7994">
      <w:pPr>
        <w:rPr>
          <w:rFonts w:ascii="黑体" w:eastAsia="黑体" w:hAnsi="黑体"/>
          <w:sz w:val="32"/>
          <w:szCs w:val="32"/>
        </w:rPr>
      </w:pPr>
      <w:r w:rsidRPr="00185C75">
        <w:rPr>
          <w:rFonts w:ascii="黑体" w:eastAsia="黑体" w:hAnsi="黑体" w:hint="eastAsia"/>
          <w:sz w:val="32"/>
          <w:szCs w:val="32"/>
        </w:rPr>
        <w:t>三、灵活用工程序：</w:t>
      </w:r>
    </w:p>
    <w:p w14:paraId="62A8E14A" w14:textId="77777777" w:rsidR="00AE7994" w:rsidRPr="00185C75" w:rsidRDefault="00AE7994" w:rsidP="00AE7994">
      <w:pPr>
        <w:rPr>
          <w:rFonts w:ascii="仿宋_GB2312" w:eastAsia="仿宋_GB2312"/>
          <w:sz w:val="32"/>
          <w:szCs w:val="32"/>
        </w:rPr>
      </w:pPr>
      <w:r w:rsidRPr="00185C75">
        <w:rPr>
          <w:rFonts w:ascii="仿宋_GB2312" w:eastAsia="仿宋_GB2312" w:hint="eastAsia"/>
          <w:sz w:val="32"/>
          <w:szCs w:val="32"/>
        </w:rPr>
        <w:t>（一）报名：</w:t>
      </w:r>
    </w:p>
    <w:p w14:paraId="03D7C2C8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报名时间：自发布之日起至</w:t>
      </w:r>
      <w:r w:rsidRPr="00185C75">
        <w:rPr>
          <w:rFonts w:ascii="仿宋_GB2312" w:eastAsia="仿宋_GB2312"/>
          <w:spacing w:val="-10"/>
          <w:sz w:val="32"/>
          <w:szCs w:val="32"/>
        </w:rPr>
        <w:t>2023年7月31日24时。</w:t>
      </w:r>
    </w:p>
    <w:p w14:paraId="07581F8B" w14:textId="77777777" w:rsidR="00AE7994" w:rsidRPr="00F11BC7" w:rsidRDefault="00AE7994" w:rsidP="00AE7994">
      <w:pPr>
        <w:ind w:firstLineChars="200" w:firstLine="603"/>
        <w:rPr>
          <w:rFonts w:ascii="仿宋_GB2312" w:eastAsia="仿宋_GB2312"/>
          <w:b/>
          <w:spacing w:val="-10"/>
          <w:sz w:val="32"/>
          <w:szCs w:val="32"/>
        </w:rPr>
      </w:pPr>
      <w:r w:rsidRPr="00F11BC7">
        <w:rPr>
          <w:rFonts w:ascii="仿宋_GB2312" w:eastAsia="仿宋_GB2312" w:hint="eastAsia"/>
          <w:b/>
          <w:spacing w:val="-10"/>
          <w:sz w:val="32"/>
          <w:szCs w:val="32"/>
        </w:rPr>
        <w:t>报名邮箱：</w:t>
      </w:r>
      <w:r w:rsidRPr="00F11BC7">
        <w:rPr>
          <w:rFonts w:ascii="仿宋_GB2312" w:eastAsia="仿宋_GB2312"/>
          <w:b/>
          <w:spacing w:val="-10"/>
          <w:sz w:val="32"/>
          <w:szCs w:val="32"/>
        </w:rPr>
        <w:t>mtzx@sdsf.com.cn</w:t>
      </w:r>
    </w:p>
    <w:p w14:paraId="5ABEC367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报名时需向指定邮箱提交以下资料：</w:t>
      </w:r>
    </w:p>
    <w:p w14:paraId="635B3130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/>
          <w:spacing w:val="-10"/>
          <w:sz w:val="32"/>
          <w:szCs w:val="32"/>
        </w:rPr>
        <w:t>1.下载并填写《报名表》（详见附件），提交word版和本人签字扫描件。</w:t>
      </w:r>
    </w:p>
    <w:p w14:paraId="3C7AF86C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/>
          <w:spacing w:val="-10"/>
          <w:sz w:val="32"/>
          <w:szCs w:val="32"/>
        </w:rPr>
        <w:t>2.《教育部学籍在线验证报告》。</w:t>
      </w:r>
    </w:p>
    <w:p w14:paraId="549915FC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/>
          <w:spacing w:val="-10"/>
          <w:sz w:val="32"/>
          <w:szCs w:val="32"/>
        </w:rPr>
        <w:t>3.身份证、学历及学位证书、专业技术资格证书、职（执）业资格证书、业绩成果证明、获奖证书等相关材料扫描件。</w:t>
      </w:r>
    </w:p>
    <w:p w14:paraId="0FED3AB8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lastRenderedPageBreak/>
        <w:t>所有报名资料请按照上述顺序标号，以压缩文件的形式发送。邮件主题和压缩文件名请按照</w:t>
      </w:r>
      <w:r w:rsidRPr="00185C75">
        <w:rPr>
          <w:rFonts w:ascii="仿宋_GB2312" w:eastAsia="仿宋_GB2312"/>
          <w:spacing w:val="-10"/>
          <w:sz w:val="32"/>
          <w:szCs w:val="32"/>
        </w:rPr>
        <w:t xml:space="preserve"> 报名公司-报名岗位-姓名-联系方式 格式填写，标注不清晰者视为无效报名。</w:t>
      </w:r>
    </w:p>
    <w:p w14:paraId="1AF253FA" w14:textId="77777777" w:rsidR="00AE7994" w:rsidRPr="00185C75" w:rsidRDefault="00AE7994" w:rsidP="00AE7994">
      <w:pPr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（二）资格审查和初步筛选</w:t>
      </w:r>
    </w:p>
    <w:p w14:paraId="5D8C5AF6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根据岗位资格条件，对报名者提交的报名材料进行资格审查和初步筛选。对符合要求并通过初步筛选的，将通过电话、短信或邮件等方式通知，未通过者不再另行通知。</w:t>
      </w:r>
    </w:p>
    <w:p w14:paraId="6C8A7199" w14:textId="77777777" w:rsidR="00AE7994" w:rsidRPr="00185C75" w:rsidRDefault="00AE7994" w:rsidP="00AE7994">
      <w:pPr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（三）</w:t>
      </w:r>
      <w:r>
        <w:rPr>
          <w:rFonts w:ascii="仿宋_GB2312" w:eastAsia="仿宋_GB2312" w:hint="eastAsia"/>
          <w:spacing w:val="-10"/>
          <w:sz w:val="32"/>
          <w:szCs w:val="32"/>
        </w:rPr>
        <w:t>面</w:t>
      </w:r>
      <w:r w:rsidRPr="00185C75">
        <w:rPr>
          <w:rFonts w:ascii="仿宋_GB2312" w:eastAsia="仿宋_GB2312" w:hint="eastAsia"/>
          <w:spacing w:val="-10"/>
          <w:sz w:val="32"/>
          <w:szCs w:val="32"/>
        </w:rPr>
        <w:t>试</w:t>
      </w:r>
    </w:p>
    <w:p w14:paraId="1634D972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根据报名情况分批次组织面试。全流程各事项将通过电话、电子邮件或短信等方式告知，请保持通讯畅通，具体时间以通知为准，未通过者不再另行通知。</w:t>
      </w:r>
    </w:p>
    <w:p w14:paraId="04869C65" w14:textId="77777777" w:rsidR="00AE7994" w:rsidRPr="00185C75" w:rsidRDefault="00AE7994" w:rsidP="00AE7994">
      <w:pPr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（四）体检</w:t>
      </w:r>
    </w:p>
    <w:p w14:paraId="3B2A8816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体检在指定的体检机构进行，体检不合格或放弃体检者不予通过，按综合成绩依次递补或暂时空缺。</w:t>
      </w:r>
    </w:p>
    <w:p w14:paraId="69B39313" w14:textId="77777777" w:rsidR="00AE7994" w:rsidRPr="00185C75" w:rsidRDefault="00AE7994" w:rsidP="00AE79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185C75">
        <w:rPr>
          <w:rFonts w:ascii="黑体" w:eastAsia="黑体" w:hAnsi="黑体" w:hint="eastAsia"/>
          <w:sz w:val="32"/>
          <w:szCs w:val="32"/>
        </w:rPr>
        <w:t>、其他事项</w:t>
      </w:r>
    </w:p>
    <w:p w14:paraId="291E2D00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lastRenderedPageBreak/>
        <w:t>（一）本次报名每人仅限报</w:t>
      </w:r>
      <w:r w:rsidRPr="00185C75">
        <w:rPr>
          <w:rFonts w:ascii="仿宋_GB2312" w:eastAsia="仿宋_GB2312"/>
          <w:spacing w:val="-10"/>
          <w:sz w:val="32"/>
          <w:szCs w:val="32"/>
        </w:rPr>
        <w:t>1个岗位，多报重报视为无效报名。</w:t>
      </w:r>
    </w:p>
    <w:p w14:paraId="05B11E76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（二）公司对所有人员报名材料严格保密，恕不退还。</w:t>
      </w:r>
    </w:p>
    <w:p w14:paraId="76EA56F3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（三）本次报名不收取任何费用。</w:t>
      </w:r>
    </w:p>
    <w:p w14:paraId="1716B06D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（四）我司有权根据岗位需求变化及报名情况等因素，调整、取消或终止个别岗位需求，并对享有最终解释权。</w:t>
      </w:r>
    </w:p>
    <w:p w14:paraId="5C7AFAB8" w14:textId="77777777" w:rsidR="00AE7994" w:rsidRPr="00185C75" w:rsidRDefault="00AE7994" w:rsidP="00AE79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185C75">
        <w:rPr>
          <w:rFonts w:ascii="黑体" w:eastAsia="黑体" w:hAnsi="黑体" w:hint="eastAsia"/>
          <w:sz w:val="32"/>
          <w:szCs w:val="32"/>
        </w:rPr>
        <w:t>、联系方式</w:t>
      </w:r>
    </w:p>
    <w:p w14:paraId="74F15CBA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联系人：</w:t>
      </w:r>
      <w:r w:rsidRPr="00105055">
        <w:rPr>
          <w:rFonts w:ascii="仿宋_GB2312" w:eastAsia="仿宋_GB2312" w:hint="eastAsia"/>
          <w:spacing w:val="-10"/>
          <w:sz w:val="32"/>
          <w:szCs w:val="32"/>
        </w:rPr>
        <w:t>山东省水发人才发展集团有限公司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/>
          <w:spacing w:val="-10"/>
          <w:sz w:val="32"/>
          <w:szCs w:val="32"/>
        </w:rPr>
        <w:t xml:space="preserve"> </w:t>
      </w:r>
      <w:r w:rsidRPr="00185C75">
        <w:rPr>
          <w:rFonts w:ascii="仿宋_GB2312" w:eastAsia="仿宋_GB2312" w:hint="eastAsia"/>
          <w:spacing w:val="-10"/>
          <w:sz w:val="32"/>
          <w:szCs w:val="32"/>
        </w:rPr>
        <w:t>朱经理</w:t>
      </w:r>
    </w:p>
    <w:p w14:paraId="6A7F3D62" w14:textId="77777777" w:rsidR="00AE7994" w:rsidRPr="00185C75" w:rsidRDefault="00AE7994" w:rsidP="00AE7994">
      <w:pPr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联系时间：工作日</w:t>
      </w:r>
      <w:r w:rsidRPr="00185C75">
        <w:rPr>
          <w:rFonts w:ascii="仿宋_GB2312" w:eastAsia="仿宋_GB2312"/>
          <w:spacing w:val="-10"/>
          <w:sz w:val="32"/>
          <w:szCs w:val="32"/>
        </w:rPr>
        <w:t>9：00-11：00，14：00-17：00</w:t>
      </w:r>
    </w:p>
    <w:p w14:paraId="617F5332" w14:textId="0F18A96E" w:rsidR="00A67414" w:rsidRPr="00AE7994" w:rsidRDefault="00AE7994" w:rsidP="00AE7994">
      <w:pPr>
        <w:ind w:firstLineChars="200" w:firstLine="600"/>
      </w:pPr>
      <w:r w:rsidRPr="00185C75">
        <w:rPr>
          <w:rFonts w:ascii="仿宋_GB2312" w:eastAsia="仿宋_GB2312" w:hint="eastAsia"/>
          <w:spacing w:val="-10"/>
          <w:sz w:val="32"/>
          <w:szCs w:val="32"/>
        </w:rPr>
        <w:t>咨询电话：</w:t>
      </w:r>
      <w:r w:rsidRPr="00185C75">
        <w:rPr>
          <w:rFonts w:ascii="仿宋_GB2312" w:eastAsia="仿宋_GB2312"/>
          <w:spacing w:val="-10"/>
          <w:sz w:val="32"/>
          <w:szCs w:val="32"/>
        </w:rPr>
        <w:t>15562525558</w:t>
      </w:r>
      <w:r>
        <w:rPr>
          <w:rFonts w:ascii="仿宋_GB2312" w:eastAsia="仿宋_GB2312"/>
          <w:spacing w:val="-10"/>
          <w:sz w:val="32"/>
          <w:szCs w:val="32"/>
        </w:rPr>
        <w:t xml:space="preserve">  </w:t>
      </w:r>
      <w:r w:rsidRPr="00F11BC7">
        <w:rPr>
          <w:rFonts w:ascii="仿宋_GB2312" w:eastAsia="仿宋_GB2312" w:hint="eastAsia"/>
          <w:b/>
          <w:spacing w:val="-10"/>
          <w:sz w:val="32"/>
          <w:szCs w:val="32"/>
        </w:rPr>
        <w:t>报名邮箱：</w:t>
      </w:r>
      <w:r w:rsidRPr="00F11BC7">
        <w:rPr>
          <w:rFonts w:ascii="仿宋_GB2312" w:eastAsia="仿宋_GB2312"/>
          <w:b/>
          <w:spacing w:val="-10"/>
          <w:sz w:val="32"/>
          <w:szCs w:val="32"/>
        </w:rPr>
        <w:t>mtzx@sdsf.com.cn</w:t>
      </w:r>
      <w:bookmarkEnd w:id="0"/>
    </w:p>
    <w:sectPr w:rsidR="00A67414" w:rsidRPr="00AE7994" w:rsidSect="00586F7D">
      <w:pgSz w:w="16838" w:h="11906" w:orient="landscape"/>
      <w:pgMar w:top="1800" w:right="1440" w:bottom="31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78E9" w14:textId="77777777" w:rsidR="00704D4E" w:rsidRDefault="00704D4E" w:rsidP="00AE7994">
      <w:r>
        <w:separator/>
      </w:r>
    </w:p>
  </w:endnote>
  <w:endnote w:type="continuationSeparator" w:id="0">
    <w:p w14:paraId="607549EC" w14:textId="77777777" w:rsidR="00704D4E" w:rsidRDefault="00704D4E" w:rsidP="00AE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D3B7" w14:textId="77777777" w:rsidR="00704D4E" w:rsidRDefault="00704D4E" w:rsidP="00AE7994">
      <w:r>
        <w:separator/>
      </w:r>
    </w:p>
  </w:footnote>
  <w:footnote w:type="continuationSeparator" w:id="0">
    <w:p w14:paraId="26CBCAC3" w14:textId="77777777" w:rsidR="00704D4E" w:rsidRDefault="00704D4E" w:rsidP="00AE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14"/>
    <w:rsid w:val="00586F7D"/>
    <w:rsid w:val="00704D4E"/>
    <w:rsid w:val="009D3B88"/>
    <w:rsid w:val="00A67414"/>
    <w:rsid w:val="00A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AE33"/>
  <w15:chartTrackingRefBased/>
  <w15:docId w15:val="{573E3194-A7B5-4C46-BC9A-F1EEDA0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994"/>
    <w:rPr>
      <w:sz w:val="18"/>
      <w:szCs w:val="18"/>
    </w:rPr>
  </w:style>
  <w:style w:type="table" w:styleId="a7">
    <w:name w:val="Table Grid"/>
    <w:basedOn w:val="a1"/>
    <w:uiPriority w:val="59"/>
    <w:qFormat/>
    <w:rsid w:val="00AE7994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2023-07-25T01:03:00Z</cp:lastPrinted>
  <dcterms:created xsi:type="dcterms:W3CDTF">2023-07-25T01:02:00Z</dcterms:created>
  <dcterms:modified xsi:type="dcterms:W3CDTF">2023-07-25T03:22:00Z</dcterms:modified>
</cp:coreProperties>
</file>